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90" w:rsidRPr="00A31090" w:rsidRDefault="00E4595F" w:rsidP="00E4595F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1905</wp:posOffset>
            </wp:positionV>
            <wp:extent cx="983615" cy="1085850"/>
            <wp:effectExtent l="19050" t="0" r="6985" b="0"/>
            <wp:wrapSquare wrapText="bothSides"/>
            <wp:docPr id="1" name="Рисунок 1" descr="C:\Users\user_v\Desktop\Стенд Правовая  грамотность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\Desktop\Стенд Правовая  грамотность\Рисунок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090" w:rsidRPr="00A31090">
        <w:rPr>
          <w:rFonts w:ascii="Times New Roman" w:hAnsi="Times New Roman" w:cs="Times New Roman"/>
          <w:b/>
          <w:color w:val="C00000"/>
          <w:sz w:val="56"/>
          <w:szCs w:val="56"/>
        </w:rPr>
        <w:t>«Конвенция о правах ребёнка»</w:t>
      </w:r>
      <w:r w:rsidRPr="00E459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31090" w:rsidRPr="00E4595F" w:rsidRDefault="00A31090" w:rsidP="00E4595F">
      <w:pPr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009900"/>
          <w:sz w:val="40"/>
          <w:szCs w:val="40"/>
        </w:rPr>
        <w:t>Конвенция – 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</w:t>
      </w:r>
    </w:p>
    <w:p w:rsidR="00E4595F" w:rsidRDefault="00A31090" w:rsidP="00E4595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sz w:val="40"/>
          <w:szCs w:val="40"/>
        </w:rPr>
        <w:t>В 1989 году 20 ноября Организация Объединенных Наций принял</w:t>
      </w:r>
      <w:r w:rsidRPr="00E4595F">
        <w:rPr>
          <w:rFonts w:ascii="Times New Roman" w:hAnsi="Times New Roman" w:cs="Times New Roman"/>
          <w:sz w:val="40"/>
          <w:szCs w:val="40"/>
        </w:rPr>
        <w:t>а особый документ под название</w:t>
      </w:r>
    </w:p>
    <w:p w:rsidR="00A31090" w:rsidRPr="00E4595F" w:rsidRDefault="00A31090" w:rsidP="00E4595F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“Конвенция о правах ребенка”.</w:t>
      </w:r>
    </w:p>
    <w:p w:rsidR="00A31090" w:rsidRPr="00E4595F" w:rsidRDefault="00A31090" w:rsidP="00E459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595F">
        <w:rPr>
          <w:rFonts w:ascii="Times New Roman" w:hAnsi="Times New Roman" w:cs="Times New Roman"/>
          <w:b/>
          <w:sz w:val="40"/>
          <w:szCs w:val="40"/>
        </w:rPr>
        <w:t>Сок</w:t>
      </w:r>
      <w:r w:rsidRPr="00E4595F">
        <w:rPr>
          <w:rFonts w:ascii="Times New Roman" w:hAnsi="Times New Roman" w:cs="Times New Roman"/>
          <w:b/>
          <w:sz w:val="40"/>
          <w:szCs w:val="40"/>
        </w:rPr>
        <w:t>ращённый перечень прав ребёнка в соответствии с «Конвенцией о правах ребенка»</w:t>
      </w:r>
      <w:r w:rsidR="00E4595F" w:rsidRPr="00E4595F">
        <w:rPr>
          <w:rFonts w:ascii="Times New Roman" w:hAnsi="Times New Roman" w:cs="Times New Roman"/>
          <w:b/>
          <w:sz w:val="40"/>
          <w:szCs w:val="40"/>
        </w:rPr>
        <w:t>: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1.</w:t>
      </w:r>
      <w:r w:rsidRPr="00E4595F">
        <w:rPr>
          <w:rFonts w:ascii="Times New Roman" w:hAnsi="Times New Roman" w:cs="Times New Roman"/>
          <w:sz w:val="40"/>
          <w:szCs w:val="40"/>
        </w:rPr>
        <w:t xml:space="preserve"> Ребенком является каждое человеческое существо до достижения 18-летнего возраста.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2.</w:t>
      </w:r>
      <w:r w:rsidRPr="00E4595F">
        <w:rPr>
          <w:rFonts w:ascii="Times New Roman" w:hAnsi="Times New Roman" w:cs="Times New Roman"/>
          <w:sz w:val="40"/>
          <w:szCs w:val="40"/>
        </w:rPr>
        <w:t xml:space="preserve"> У всех детей равные права независимо от национальности, пола, религиозных и политических убеждений.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6.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жизнь, выживание и свободное развитие.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8.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сохранение своей индивидуальности.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9.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общение с обоими родителями.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11.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для принятия мер для борьбы с незаконным перемещением и невозвращением детей из-за границы.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Статьи 12 и 13.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свободно выражать свои взгляды и мнения.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Статья 14.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исповедовать любую религию.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15.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свободу ассоциации и мирных собраний.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16.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защиту от посягательства на личную жизнь, тайну переписки, честь и репутацию.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17.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доступ к информации.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19.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защиту от всех форм насилия.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23.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Каждый, даже неполноценный ребенок должен вести полноценную и достойную жизнь в условиях, которые обеспечивают его достоинство. 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27.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достойный уровень жизни.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28.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образование.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31.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отдых и досуг.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32.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защиту экономической эксплуатации и выполнение опасной для жизни работы.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37.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защиту от жестокого обращения.</w:t>
      </w:r>
    </w:p>
    <w:p w:rsidR="00A31090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38.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Дети, не достигшие 15-летнего возраста, не должны участвовать в военных действиях.</w:t>
      </w:r>
    </w:p>
    <w:p w:rsidR="004F767A" w:rsidRPr="00E4595F" w:rsidRDefault="00A31090" w:rsidP="00E459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4595F">
        <w:rPr>
          <w:rFonts w:ascii="Times New Roman" w:hAnsi="Times New Roman" w:cs="Times New Roman"/>
          <w:b/>
          <w:color w:val="C00000"/>
          <w:sz w:val="40"/>
          <w:szCs w:val="40"/>
        </w:rPr>
        <w:t>Статья 40.</w:t>
      </w:r>
      <w:r w:rsidRPr="00E4595F">
        <w:rPr>
          <w:rFonts w:ascii="Times New Roman" w:hAnsi="Times New Roman" w:cs="Times New Roman"/>
          <w:sz w:val="40"/>
          <w:szCs w:val="40"/>
        </w:rPr>
        <w:t xml:space="preserve"> Право на гуманное обращение с детьми при нарушении ими закона.</w:t>
      </w:r>
    </w:p>
    <w:sectPr w:rsidR="004F767A" w:rsidRPr="00E4595F" w:rsidSect="00A310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090"/>
    <w:rsid w:val="00835845"/>
    <w:rsid w:val="009C3D38"/>
    <w:rsid w:val="00A31090"/>
    <w:rsid w:val="00E4595F"/>
    <w:rsid w:val="00E4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user_v</cp:lastModifiedBy>
  <cp:revision>2</cp:revision>
  <dcterms:created xsi:type="dcterms:W3CDTF">2021-08-19T02:14:00Z</dcterms:created>
  <dcterms:modified xsi:type="dcterms:W3CDTF">2021-08-19T02:45:00Z</dcterms:modified>
</cp:coreProperties>
</file>