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r w:rsidR="008C16C4">
        <w:t>2</w:t>
      </w:r>
      <w:r>
        <w:t xml:space="preserve"> </w:t>
      </w:r>
      <w:r w:rsidR="00F17878">
        <w:t>–</w:t>
      </w:r>
      <w:r>
        <w:t xml:space="preserve"> </w:t>
      </w:r>
      <w:r w:rsidR="00191147">
        <w:t>Нахождение значений</w:t>
      </w:r>
      <w:r w:rsidR="008C16C4">
        <w:t xml:space="preserve"> функции</w:t>
      </w:r>
    </w:p>
    <w:p w:rsidR="0049067E" w:rsidRPr="0049067E" w:rsidRDefault="0049067E" w:rsidP="00E83069">
      <w:pPr>
        <w:tabs>
          <w:tab w:val="right" w:pos="708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901">
        <w:rPr>
          <w:rFonts w:ascii="Times New Roman" w:hAnsi="Times New Roman" w:cs="Times New Roman"/>
          <w:i/>
          <w:sz w:val="28"/>
          <w:szCs w:val="28"/>
        </w:rPr>
        <w:t>Адресация и вычисления</w:t>
      </w:r>
      <w:r w:rsidRPr="0049067E">
        <w:rPr>
          <w:rFonts w:ascii="Times New Roman" w:hAnsi="Times New Roman" w:cs="Times New Roman"/>
          <w:i/>
          <w:sz w:val="28"/>
          <w:szCs w:val="28"/>
        </w:rPr>
        <w:t>.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49067E" w:rsidRDefault="0049067E" w:rsidP="00E83069">
      <w:pPr>
        <w:tabs>
          <w:tab w:val="right" w:pos="7088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7CBC">
        <w:rPr>
          <w:rFonts w:ascii="Times New Roman" w:hAnsi="Times New Roman" w:cs="Times New Roman"/>
          <w:i/>
          <w:sz w:val="28"/>
          <w:szCs w:val="28"/>
        </w:rPr>
        <w:t>Формат</w:t>
      </w:r>
      <w:r w:rsidRPr="0049067E">
        <w:rPr>
          <w:rFonts w:ascii="Times New Roman" w:hAnsi="Times New Roman" w:cs="Times New Roman"/>
          <w:i/>
          <w:sz w:val="28"/>
          <w:szCs w:val="28"/>
        </w:rPr>
        <w:t>.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>1 балл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49067E" w:rsidRDefault="0049067E" w:rsidP="0049067E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49067E" w:rsidRDefault="009F1066" w:rsidP="0049067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Задание </w:t>
      </w:r>
      <w:r w:rsidR="0049067E" w:rsidRPr="0049067E">
        <w:rPr>
          <w:sz w:val="40"/>
          <w:szCs w:val="40"/>
        </w:rPr>
        <w:t xml:space="preserve">1. </w:t>
      </w:r>
      <w:r w:rsidR="00B70901">
        <w:rPr>
          <w:sz w:val="40"/>
          <w:szCs w:val="40"/>
        </w:rPr>
        <w:t>Адресация и вычисления</w:t>
      </w:r>
    </w:p>
    <w:p w:rsidR="00F576E3" w:rsidRDefault="00DA7C94" w:rsidP="00F576E3">
      <w:pPr>
        <w:shd w:val="clear" w:color="auto" w:fill="FFFFFF"/>
        <w:tabs>
          <w:tab w:val="left" w:pos="709"/>
        </w:tabs>
        <w:ind w:left="709" w:right="26" w:hanging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7C94">
        <w:rPr>
          <w:rFonts w:ascii="Times New Roman" w:hAnsi="Times New Roman" w:cs="Times New Roman"/>
          <w:b/>
          <w:sz w:val="28"/>
          <w:szCs w:val="28"/>
        </w:rPr>
        <w:t xml:space="preserve">Постановка задачи: </w:t>
      </w:r>
    </w:p>
    <w:p w:rsidR="006F2866" w:rsidRDefault="00F576E3" w:rsidP="006F2866">
      <w:pPr>
        <w:shd w:val="clear" w:color="auto" w:fill="FFFFFF"/>
        <w:tabs>
          <w:tab w:val="left" w:pos="709"/>
        </w:tabs>
        <w:ind w:left="709" w:right="2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A7C94" w:rsidRPr="00DA7C94">
        <w:rPr>
          <w:rFonts w:ascii="Times New Roman" w:hAnsi="Times New Roman" w:cs="Times New Roman"/>
          <w:sz w:val="28"/>
          <w:szCs w:val="28"/>
        </w:rPr>
        <w:t>Вычислить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A7C94" w:rsidRPr="00DA7C94">
        <w:rPr>
          <w:rFonts w:ascii="Times New Roman" w:hAnsi="Times New Roman" w:cs="Times New Roman"/>
          <w:sz w:val="28"/>
          <w:szCs w:val="28"/>
        </w:rPr>
        <w:t xml:space="preserve"> функции </w:t>
      </w:r>
    </w:p>
    <w:p w:rsidR="00DA7C94" w:rsidRPr="006F2866" w:rsidRDefault="006F2866" w:rsidP="006F2866">
      <w:pPr>
        <w:shd w:val="clear" w:color="auto" w:fill="FFFFFF"/>
        <w:tabs>
          <w:tab w:val="left" w:pos="1276"/>
        </w:tabs>
        <w:ind w:left="1276" w:right="26" w:hanging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y=k∙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:rsidR="00DA7C94" w:rsidRPr="00F576E3" w:rsidRDefault="00DA7C94" w:rsidP="00F576E3">
      <w:pPr>
        <w:tabs>
          <w:tab w:val="left" w:pos="709"/>
        </w:tabs>
        <w:ind w:left="709" w:right="26" w:hanging="709"/>
        <w:rPr>
          <w:rFonts w:ascii="Times New Roman" w:hAnsi="Times New Roman" w:cs="Times New Roman"/>
          <w:sz w:val="28"/>
          <w:szCs w:val="28"/>
        </w:rPr>
      </w:pPr>
      <w:r w:rsidRPr="00F576E3">
        <w:rPr>
          <w:rFonts w:ascii="Times New Roman" w:hAnsi="Times New Roman" w:cs="Times New Roman"/>
          <w:sz w:val="28"/>
          <w:szCs w:val="28"/>
        </w:rPr>
        <w:tab/>
      </w:r>
      <w:r w:rsidRPr="00DA7C94">
        <w:rPr>
          <w:rFonts w:ascii="Times New Roman" w:hAnsi="Times New Roman" w:cs="Times New Roman"/>
          <w:sz w:val="28"/>
          <w:szCs w:val="28"/>
        </w:rPr>
        <w:t xml:space="preserve">для всех </w:t>
      </w:r>
      <w:proofErr w:type="spellStart"/>
      <w:proofErr w:type="gramStart"/>
      <w:r w:rsidRPr="00F576E3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Pr="00DA7C94">
        <w:rPr>
          <w:rFonts w:ascii="Times New Roman" w:hAnsi="Times New Roman" w:cs="Times New Roman"/>
          <w:sz w:val="28"/>
          <w:szCs w:val="28"/>
        </w:rPr>
        <w:t xml:space="preserve"> </w:t>
      </w:r>
      <w:r w:rsidR="00267CBC">
        <w:rPr>
          <w:rFonts w:ascii="Times New Roman" w:hAnsi="Times New Roman" w:cs="Times New Roman"/>
          <w:sz w:val="28"/>
          <w:szCs w:val="28"/>
        </w:rPr>
        <w:t>н</w:t>
      </w:r>
      <w:r w:rsidRPr="00DA7C94">
        <w:rPr>
          <w:rFonts w:ascii="Times New Roman" w:hAnsi="Times New Roman" w:cs="Times New Roman"/>
          <w:sz w:val="28"/>
          <w:szCs w:val="28"/>
        </w:rPr>
        <w:t xml:space="preserve">а интервале </w:t>
      </w:r>
      <w:r w:rsidR="00F576E3" w:rsidRPr="00F576E3">
        <w:rPr>
          <w:rFonts w:ascii="Times New Roman" w:hAnsi="Times New Roman" w:cs="Times New Roman"/>
          <w:i/>
          <w:sz w:val="28"/>
          <w:szCs w:val="28"/>
        </w:rPr>
        <w:t>[</w:t>
      </w:r>
      <w:r w:rsidRPr="00F576E3">
        <w:rPr>
          <w:rFonts w:ascii="Times New Roman" w:hAnsi="Times New Roman" w:cs="Times New Roman"/>
          <w:i/>
          <w:sz w:val="28"/>
          <w:szCs w:val="28"/>
        </w:rPr>
        <w:t>-2,2]</w:t>
      </w:r>
      <w:r w:rsidRPr="00DA7C94">
        <w:rPr>
          <w:rFonts w:ascii="Times New Roman" w:hAnsi="Times New Roman" w:cs="Times New Roman"/>
          <w:sz w:val="28"/>
          <w:szCs w:val="28"/>
        </w:rPr>
        <w:t xml:space="preserve"> с шагом </w:t>
      </w:r>
      <w:r w:rsidRPr="00F576E3">
        <w:rPr>
          <w:rFonts w:ascii="Times New Roman" w:hAnsi="Times New Roman" w:cs="Times New Roman"/>
          <w:i/>
          <w:sz w:val="28"/>
          <w:szCs w:val="28"/>
        </w:rPr>
        <w:t>0,2</w:t>
      </w:r>
      <w:r w:rsidRPr="00DA7C94">
        <w:rPr>
          <w:rFonts w:ascii="Times New Roman" w:hAnsi="Times New Roman" w:cs="Times New Roman"/>
          <w:sz w:val="28"/>
          <w:szCs w:val="28"/>
        </w:rPr>
        <w:t xml:space="preserve"> при </w:t>
      </w:r>
      <w:r w:rsidR="00F576E3" w:rsidRPr="00F576E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F576E3" w:rsidRPr="00F57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6E3">
        <w:rPr>
          <w:rFonts w:ascii="Times New Roman" w:hAnsi="Times New Roman" w:cs="Times New Roman"/>
          <w:i/>
          <w:sz w:val="28"/>
          <w:szCs w:val="28"/>
        </w:rPr>
        <w:t>=</w:t>
      </w:r>
      <w:r w:rsidR="00F576E3" w:rsidRPr="00F57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6E3">
        <w:rPr>
          <w:rFonts w:ascii="Times New Roman" w:hAnsi="Times New Roman" w:cs="Times New Roman"/>
          <w:i/>
          <w:sz w:val="28"/>
          <w:szCs w:val="28"/>
        </w:rPr>
        <w:t>10</w:t>
      </w:r>
      <w:r w:rsidRPr="00DA7C94">
        <w:rPr>
          <w:rFonts w:ascii="Times New Roman" w:hAnsi="Times New Roman" w:cs="Times New Roman"/>
          <w:sz w:val="28"/>
          <w:szCs w:val="28"/>
        </w:rPr>
        <w:t>.</w:t>
      </w:r>
    </w:p>
    <w:p w:rsidR="003717B5" w:rsidRPr="005F4EC2" w:rsidRDefault="005F4EC2" w:rsidP="005F4EC2">
      <w:pPr>
        <w:pStyle w:val="a7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EC2">
        <w:rPr>
          <w:rFonts w:ascii="Times New Roman" w:hAnsi="Times New Roman" w:cs="Times New Roman"/>
          <w:sz w:val="28"/>
          <w:szCs w:val="28"/>
        </w:rPr>
        <w:t>Заполните основную и вспомогательную таблицы для расчетов, как показано на рис. 1.</w:t>
      </w:r>
    </w:p>
    <w:p w:rsidR="005F4EC2" w:rsidRDefault="002F2373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373">
        <w:rPr>
          <w:rFonts w:ascii="Arial" w:hAnsi="Arial" w:cs="Arial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29" type="#_x0000_t62" style="position:absolute;left:0;text-align:left;margin-left:202.2pt;margin-top:15.45pt;width:108.75pt;height:52.25pt;z-index:251658240" adj="8372,35469" fillcolor="#ff9">
            <v:shadow on="t"/>
            <v:textbox style="mso-next-textbox:#_x0000_s1129">
              <w:txbxContent>
                <w:p w:rsidR="005F4EC2" w:rsidRPr="00922BBD" w:rsidRDefault="005F4EC2" w:rsidP="005F4EC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y=k∙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62" style="position:absolute;left:0;text-align:left;margin-left:314.7pt;margin-top:17.2pt;width:106.5pt;height:50.5pt;z-index:251662336" adj="5354,34453" fillcolor="#ff9">
            <v:shadow on="t"/>
            <v:textbox style="mso-next-textbox:#_x0000_s1133">
              <w:txbxContent>
                <w:p w:rsidR="00952C43" w:rsidRPr="000B67CB" w:rsidRDefault="00952C43" w:rsidP="00952C4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Начальное значение</w:t>
                  </w:r>
                  <w:r w:rsidR="000B67CB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0B67CB" w:rsidRPr="000B67CB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5F4EC2" w:rsidRDefault="002F2373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62" style="position:absolute;left:0;text-align:left;margin-left:130.95pt;margin-top:13.95pt;width:61.5pt;height:25pt;z-index:251660288" adj="22180,58579" fillcolor="#ff9">
            <v:shadow on="t"/>
            <v:textbox style="mso-next-textbox:#_x0000_s1131">
              <w:txbxContent>
                <w:p w:rsidR="005F4EC2" w:rsidRPr="006F2866" w:rsidRDefault="002F2373" w:rsidP="005F4EC2">
                  <w:pPr>
                    <w:rPr>
                      <w:rFonts w:ascii="Arial" w:hAnsi="Arial" w:cs="Arial"/>
                      <w:i/>
                      <w:sz w:val="32"/>
                      <w:szCs w:val="32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+1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62" style="position:absolute;left:0;text-align:left;margin-left:58.2pt;margin-top:13.95pt;width:64.5pt;height:25pt;z-index:251659264" adj="31697,59875" fillcolor="#ff9">
            <v:shadow on="t"/>
            <v:textbox style="mso-next-textbox:#_x0000_s1130">
              <w:txbxContent>
                <w:p w:rsidR="005F4EC2" w:rsidRPr="006F2866" w:rsidRDefault="002F2373" w:rsidP="005F4EC2">
                  <w:pPr>
                    <w:rPr>
                      <w:rFonts w:ascii="Arial" w:hAnsi="Arial" w:cs="Arial"/>
                      <w:i/>
                      <w:sz w:val="32"/>
                      <w:szCs w:val="32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oMath>
                  </m:oMathPara>
                </w:p>
              </w:txbxContent>
            </v:textbox>
          </v:shape>
        </w:pict>
      </w:r>
    </w:p>
    <w:p w:rsidR="005F4EC2" w:rsidRDefault="002F2373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62" style="position:absolute;left:0;text-align:left;margin-left:427.95pt;margin-top:5.65pt;width:55.5pt;height:25pt;z-index:251661312" adj="-8990,56635" fillcolor="#ff9">
            <v:shadow on="t"/>
            <v:textbox style="mso-next-textbox:#_x0000_s1132">
              <w:txbxContent>
                <w:p w:rsidR="00952C43" w:rsidRPr="00922BBD" w:rsidRDefault="00952C43" w:rsidP="00952C43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Шаг</w:t>
                  </w:r>
                </w:p>
              </w:txbxContent>
            </v:textbox>
          </v:shape>
        </w:pict>
      </w:r>
    </w:p>
    <w:p w:rsidR="005F4EC2" w:rsidRPr="005F4EC2" w:rsidRDefault="005F4EC2" w:rsidP="005F4EC2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16D" w:rsidRDefault="005F4EC2" w:rsidP="005F4EC2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571500"/>
            <wp:effectExtent l="0" t="19050" r="85725" b="571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066" w:rsidRDefault="009F1066" w:rsidP="009F10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1066">
        <w:rPr>
          <w:rFonts w:ascii="Times New Roman" w:hAnsi="Times New Roman" w:cs="Times New Roman"/>
          <w:i/>
          <w:sz w:val="28"/>
          <w:szCs w:val="28"/>
        </w:rPr>
        <w:t>Рис. 1</w:t>
      </w:r>
    </w:p>
    <w:p w:rsidR="005F4EC2" w:rsidRPr="005F4EC2" w:rsidRDefault="005F4EC2" w:rsidP="00952C43">
      <w:pPr>
        <w:shd w:val="clear" w:color="auto" w:fill="FFFFFF"/>
        <w:ind w:left="705" w:right="26" w:hanging="705"/>
        <w:jc w:val="both"/>
        <w:rPr>
          <w:rFonts w:ascii="Times New Roman" w:hAnsi="Times New Roman" w:cs="Times New Roman"/>
          <w:sz w:val="28"/>
          <w:szCs w:val="28"/>
        </w:rPr>
      </w:pPr>
      <w:r w:rsidRPr="005F4EC2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F4EC2">
        <w:rPr>
          <w:rFonts w:ascii="Times New Roman" w:hAnsi="Times New Roman" w:cs="Times New Roman"/>
          <w:sz w:val="28"/>
          <w:szCs w:val="28"/>
        </w:rPr>
        <w:t xml:space="preserve">Используя функцию </w:t>
      </w:r>
      <w:proofErr w:type="spellStart"/>
      <w:r w:rsidRPr="005F4EC2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5F4EC2">
        <w:rPr>
          <w:rFonts w:ascii="Times New Roman" w:hAnsi="Times New Roman" w:cs="Times New Roman"/>
          <w:sz w:val="28"/>
          <w:szCs w:val="28"/>
        </w:rPr>
        <w:t>, заполните столбец А числами от 1</w:t>
      </w:r>
      <w:r w:rsidR="00952C43">
        <w:rPr>
          <w:rFonts w:ascii="Times New Roman" w:hAnsi="Times New Roman" w:cs="Times New Roman"/>
          <w:sz w:val="28"/>
          <w:szCs w:val="28"/>
        </w:rPr>
        <w:t xml:space="preserve"> </w:t>
      </w:r>
      <w:r w:rsidRPr="005F4EC2">
        <w:rPr>
          <w:rFonts w:ascii="Times New Roman" w:hAnsi="Times New Roman" w:cs="Times New Roman"/>
          <w:sz w:val="28"/>
          <w:szCs w:val="28"/>
        </w:rPr>
        <w:t>до 21, начиная с</w:t>
      </w:r>
      <w:r w:rsidR="00952C43">
        <w:rPr>
          <w:rFonts w:ascii="Times New Roman" w:hAnsi="Times New Roman" w:cs="Times New Roman"/>
          <w:sz w:val="28"/>
          <w:szCs w:val="28"/>
        </w:rPr>
        <w:t xml:space="preserve"> ячейки А2 и заканчивая ячейкой </w:t>
      </w:r>
      <w:r w:rsidRPr="005F4EC2">
        <w:rPr>
          <w:rFonts w:ascii="Times New Roman" w:hAnsi="Times New Roman" w:cs="Times New Roman"/>
          <w:sz w:val="28"/>
          <w:szCs w:val="28"/>
        </w:rPr>
        <w:t>А22 аналогично тому, как заполнили блок ячеек годами</w:t>
      </w:r>
      <w:r>
        <w:rPr>
          <w:rFonts w:ascii="Times New Roman" w:hAnsi="Times New Roman" w:cs="Times New Roman"/>
          <w:sz w:val="28"/>
          <w:szCs w:val="28"/>
        </w:rPr>
        <w:t xml:space="preserve"> и датами</w:t>
      </w:r>
      <w:r w:rsidRPr="005F4EC2">
        <w:rPr>
          <w:rFonts w:ascii="Times New Roman" w:hAnsi="Times New Roman" w:cs="Times New Roman"/>
          <w:sz w:val="28"/>
          <w:szCs w:val="28"/>
        </w:rPr>
        <w:t xml:space="preserve"> в ра</w:t>
      </w:r>
      <w:r w:rsidRPr="005F4EC2">
        <w:rPr>
          <w:rFonts w:ascii="Times New Roman" w:hAnsi="Times New Roman" w:cs="Times New Roman"/>
          <w:sz w:val="28"/>
          <w:szCs w:val="28"/>
        </w:rPr>
        <w:softHyphen/>
        <w:t>боте №1.</w:t>
      </w:r>
    </w:p>
    <w:p w:rsidR="000B67CB" w:rsidRDefault="00952C43" w:rsidP="000B67C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right="26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b/>
          <w:sz w:val="28"/>
          <w:szCs w:val="28"/>
        </w:rPr>
        <w:t>1.3.</w:t>
      </w:r>
      <w:r w:rsidRPr="00952C43">
        <w:rPr>
          <w:rFonts w:ascii="Times New Roman" w:hAnsi="Times New Roman" w:cs="Times New Roman"/>
          <w:sz w:val="28"/>
          <w:szCs w:val="28"/>
        </w:rPr>
        <w:t xml:space="preserve"> </w:t>
      </w:r>
      <w:r w:rsidRPr="00952C43">
        <w:rPr>
          <w:rFonts w:ascii="Times New Roman" w:hAnsi="Times New Roman" w:cs="Times New Roman"/>
          <w:sz w:val="28"/>
          <w:szCs w:val="28"/>
        </w:rPr>
        <w:tab/>
      </w:r>
      <w:r w:rsidR="000B67CB" w:rsidRPr="000B67CB">
        <w:rPr>
          <w:rFonts w:ascii="Times New Roman" w:hAnsi="Times New Roman" w:cs="Times New Roman"/>
          <w:b/>
          <w:sz w:val="28"/>
          <w:szCs w:val="28"/>
        </w:rPr>
        <w:t>Адресация.</w:t>
      </w:r>
      <w:r w:rsidR="000B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C43" w:rsidRPr="00952C43" w:rsidRDefault="000B67CB" w:rsidP="000B67C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C43" w:rsidRPr="00952C43">
        <w:rPr>
          <w:rFonts w:ascii="Times New Roman" w:hAnsi="Times New Roman" w:cs="Times New Roman"/>
          <w:sz w:val="28"/>
          <w:szCs w:val="28"/>
        </w:rPr>
        <w:t xml:space="preserve">Заполните столбец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52C43" w:rsidRPr="00952C43">
        <w:rPr>
          <w:rFonts w:ascii="Times New Roman" w:hAnsi="Times New Roman" w:cs="Times New Roman"/>
          <w:sz w:val="28"/>
          <w:szCs w:val="28"/>
        </w:rPr>
        <w:t xml:space="preserve"> значениями </w:t>
      </w:r>
      <w:r w:rsidRPr="000B67C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52C43" w:rsidRPr="00952C43">
        <w:rPr>
          <w:rFonts w:ascii="Times New Roman" w:hAnsi="Times New Roman" w:cs="Times New Roman"/>
          <w:sz w:val="28"/>
          <w:szCs w:val="28"/>
        </w:rPr>
        <w:t>:</w:t>
      </w:r>
    </w:p>
    <w:p w:rsidR="00952C43" w:rsidRPr="00952C43" w:rsidRDefault="00952C43" w:rsidP="0055159C">
      <w:pPr>
        <w:widowControl w:val="0"/>
        <w:numPr>
          <w:ilvl w:val="0"/>
          <w:numId w:val="5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sz w:val="28"/>
          <w:szCs w:val="28"/>
        </w:rPr>
        <w:t>в ячейку В</w:t>
      </w:r>
      <w:proofErr w:type="gramStart"/>
      <w:r w:rsidRPr="00952C4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52C43">
        <w:rPr>
          <w:rFonts w:ascii="Times New Roman" w:hAnsi="Times New Roman" w:cs="Times New Roman"/>
          <w:sz w:val="28"/>
          <w:szCs w:val="28"/>
        </w:rPr>
        <w:t xml:space="preserve"> занесите</w:t>
      </w:r>
      <w:r w:rsidR="000B67CB" w:rsidRPr="000B67CB">
        <w:rPr>
          <w:rFonts w:ascii="Times New Roman" w:hAnsi="Times New Roman" w:cs="Times New Roman"/>
          <w:sz w:val="28"/>
          <w:szCs w:val="28"/>
        </w:rPr>
        <w:t xml:space="preserve"> </w:t>
      </w:r>
      <w:r w:rsidR="000B67CB">
        <w:rPr>
          <w:rFonts w:ascii="Times New Roman" w:hAnsi="Times New Roman" w:cs="Times New Roman"/>
          <w:sz w:val="28"/>
          <w:szCs w:val="28"/>
        </w:rPr>
        <w:t>формулу</w:t>
      </w:r>
      <w:r w:rsidR="0055159C">
        <w:rPr>
          <w:rFonts w:ascii="Times New Roman" w:hAnsi="Times New Roman" w:cs="Times New Roman"/>
          <w:sz w:val="28"/>
          <w:szCs w:val="28"/>
        </w:rPr>
        <w:tab/>
      </w:r>
      <w:r w:rsidRPr="00952C43">
        <w:rPr>
          <w:rFonts w:ascii="Times New Roman" w:hAnsi="Times New Roman" w:cs="Times New Roman"/>
          <w:sz w:val="28"/>
          <w:szCs w:val="28"/>
        </w:rPr>
        <w:t>=$Н$2</w:t>
      </w:r>
    </w:p>
    <w:p w:rsidR="00952C43" w:rsidRPr="00952C43" w:rsidRDefault="00952C43" w:rsidP="0055159C">
      <w:pPr>
        <w:shd w:val="clear" w:color="auto" w:fill="FFFFFF"/>
        <w:spacing w:after="0"/>
        <w:ind w:left="1069" w:right="26"/>
        <w:jc w:val="both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sz w:val="28"/>
          <w:szCs w:val="28"/>
        </w:rPr>
        <w:t>Это означает, что в ячейку В</w:t>
      </w:r>
      <w:proofErr w:type="gramStart"/>
      <w:r w:rsidRPr="00952C4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52C43">
        <w:rPr>
          <w:rFonts w:ascii="Times New Roman" w:hAnsi="Times New Roman" w:cs="Times New Roman"/>
          <w:sz w:val="28"/>
          <w:szCs w:val="28"/>
        </w:rPr>
        <w:t xml:space="preserve"> заносится значение из ячейки Н2 (начальное значение </w:t>
      </w:r>
      <w:r w:rsidR="000B67CB" w:rsidRPr="000B67C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52C43">
        <w:rPr>
          <w:rFonts w:ascii="Times New Roman" w:hAnsi="Times New Roman" w:cs="Times New Roman"/>
          <w:sz w:val="28"/>
          <w:szCs w:val="28"/>
        </w:rPr>
        <w:t>), зн</w:t>
      </w:r>
      <w:r w:rsidR="000B67CB">
        <w:rPr>
          <w:rFonts w:ascii="Times New Roman" w:hAnsi="Times New Roman" w:cs="Times New Roman"/>
          <w:sz w:val="28"/>
          <w:szCs w:val="28"/>
        </w:rPr>
        <w:t>ак $ указывает на абсолютную ад</w:t>
      </w:r>
      <w:r w:rsidRPr="00952C43">
        <w:rPr>
          <w:rFonts w:ascii="Times New Roman" w:hAnsi="Times New Roman" w:cs="Times New Roman"/>
          <w:sz w:val="28"/>
          <w:szCs w:val="28"/>
        </w:rPr>
        <w:t>ресацию.</w:t>
      </w:r>
    </w:p>
    <w:p w:rsidR="00952C43" w:rsidRPr="00952C43" w:rsidRDefault="00952C43" w:rsidP="0055159C">
      <w:pPr>
        <w:numPr>
          <w:ilvl w:val="0"/>
          <w:numId w:val="5"/>
        </w:numPr>
        <w:shd w:val="clear" w:color="auto" w:fill="FFFFFF"/>
        <w:spacing w:after="0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sz w:val="28"/>
          <w:szCs w:val="28"/>
        </w:rPr>
        <w:lastRenderedPageBreak/>
        <w:t xml:space="preserve">в ячейку ВЗ занесите </w:t>
      </w:r>
      <w:r w:rsidR="000B67CB">
        <w:rPr>
          <w:rFonts w:ascii="Times New Roman" w:hAnsi="Times New Roman" w:cs="Times New Roman"/>
          <w:sz w:val="28"/>
          <w:szCs w:val="28"/>
        </w:rPr>
        <w:t xml:space="preserve">формулу </w:t>
      </w:r>
      <w:r w:rsidRPr="00952C43">
        <w:rPr>
          <w:rFonts w:ascii="Times New Roman" w:hAnsi="Times New Roman" w:cs="Times New Roman"/>
          <w:sz w:val="28"/>
          <w:szCs w:val="28"/>
        </w:rPr>
        <w:t>=</w:t>
      </w:r>
      <w:r w:rsidRPr="00952C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2C43">
        <w:rPr>
          <w:rFonts w:ascii="Times New Roman" w:hAnsi="Times New Roman" w:cs="Times New Roman"/>
          <w:sz w:val="28"/>
          <w:szCs w:val="28"/>
        </w:rPr>
        <w:t>2+$</w:t>
      </w:r>
      <w:r w:rsidR="000B67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2C43">
        <w:rPr>
          <w:rFonts w:ascii="Times New Roman" w:hAnsi="Times New Roman" w:cs="Times New Roman"/>
          <w:sz w:val="28"/>
          <w:szCs w:val="28"/>
        </w:rPr>
        <w:t>$2</w:t>
      </w:r>
    </w:p>
    <w:p w:rsidR="00952C43" w:rsidRPr="00952C43" w:rsidRDefault="00952C43" w:rsidP="0055159C">
      <w:pPr>
        <w:shd w:val="clear" w:color="auto" w:fill="FFFFFF"/>
        <w:spacing w:after="0"/>
        <w:ind w:left="1069" w:right="26"/>
        <w:jc w:val="both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55159C">
        <w:rPr>
          <w:rFonts w:ascii="Times New Roman" w:hAnsi="Times New Roman" w:cs="Times New Roman"/>
          <w:sz w:val="28"/>
          <w:szCs w:val="28"/>
        </w:rPr>
        <w:t xml:space="preserve">в этой ячейке </w:t>
      </w:r>
      <w:r w:rsidRPr="00952C43">
        <w:rPr>
          <w:rFonts w:ascii="Times New Roman" w:hAnsi="Times New Roman" w:cs="Times New Roman"/>
          <w:sz w:val="28"/>
          <w:szCs w:val="28"/>
        </w:rPr>
        <w:t xml:space="preserve">начальное значение </w:t>
      </w:r>
      <w:r w:rsidR="006F2866" w:rsidRPr="006F286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52C43">
        <w:rPr>
          <w:rFonts w:ascii="Times New Roman" w:hAnsi="Times New Roman" w:cs="Times New Roman"/>
          <w:sz w:val="28"/>
          <w:szCs w:val="28"/>
        </w:rPr>
        <w:t xml:space="preserve"> будет увеличено на величину шага, которая берется из ячейки </w:t>
      </w:r>
      <w:r w:rsidRPr="00952C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2C43">
        <w:rPr>
          <w:rFonts w:ascii="Times New Roman" w:hAnsi="Times New Roman" w:cs="Times New Roman"/>
          <w:sz w:val="28"/>
          <w:szCs w:val="28"/>
        </w:rPr>
        <w:t>2.</w:t>
      </w:r>
    </w:p>
    <w:p w:rsidR="00952C43" w:rsidRPr="00952C43" w:rsidRDefault="00952C43" w:rsidP="0055159C">
      <w:pPr>
        <w:numPr>
          <w:ilvl w:val="0"/>
          <w:numId w:val="5"/>
        </w:numPr>
        <w:shd w:val="clear" w:color="auto" w:fill="FFFFFF"/>
        <w:tabs>
          <w:tab w:val="clear" w:pos="1069"/>
          <w:tab w:val="num" w:pos="993"/>
        </w:tabs>
        <w:spacing w:after="0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sz w:val="28"/>
          <w:szCs w:val="28"/>
        </w:rPr>
        <w:t xml:space="preserve">заполните э той формулой </w:t>
      </w:r>
      <w:r w:rsidR="000B67CB">
        <w:rPr>
          <w:rFonts w:ascii="Times New Roman" w:hAnsi="Times New Roman" w:cs="Times New Roman"/>
          <w:sz w:val="28"/>
          <w:szCs w:val="28"/>
        </w:rPr>
        <w:t>ячейки В4:</w:t>
      </w:r>
      <w:r w:rsidRPr="00952C43">
        <w:rPr>
          <w:rFonts w:ascii="Times New Roman" w:hAnsi="Times New Roman" w:cs="Times New Roman"/>
          <w:sz w:val="28"/>
          <w:szCs w:val="28"/>
        </w:rPr>
        <w:t>В22</w:t>
      </w:r>
    </w:p>
    <w:p w:rsidR="00952C43" w:rsidRPr="002B2902" w:rsidRDefault="00952C43" w:rsidP="0055159C">
      <w:pPr>
        <w:shd w:val="clear" w:color="auto" w:fill="FFFFFF"/>
        <w:tabs>
          <w:tab w:val="left" w:pos="993"/>
        </w:tabs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952C43">
        <w:rPr>
          <w:rFonts w:ascii="Times New Roman" w:hAnsi="Times New Roman" w:cs="Times New Roman"/>
          <w:sz w:val="28"/>
          <w:szCs w:val="28"/>
        </w:rPr>
        <w:tab/>
        <w:t xml:space="preserve">Столбец заполнится значениями </w:t>
      </w:r>
      <w:r w:rsidRPr="00952C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C43">
        <w:rPr>
          <w:rFonts w:ascii="Times New Roman" w:hAnsi="Times New Roman" w:cs="Times New Roman"/>
          <w:sz w:val="28"/>
          <w:szCs w:val="28"/>
        </w:rPr>
        <w:t xml:space="preserve"> от -2 до 2 с шагом 0,2.</w:t>
      </w:r>
    </w:p>
    <w:p w:rsidR="006F2866" w:rsidRPr="002B2902" w:rsidRDefault="006F2866" w:rsidP="006F2866">
      <w:pPr>
        <w:shd w:val="clear" w:color="auto" w:fill="FFFFFF"/>
        <w:tabs>
          <w:tab w:val="left" w:pos="993"/>
        </w:tabs>
        <w:ind w:left="709" w:right="26" w:hanging="709"/>
        <w:jc w:val="both"/>
        <w:rPr>
          <w:rFonts w:ascii="Times New Roman" w:hAnsi="Times New Roman" w:cs="Times New Roman"/>
          <w:sz w:val="28"/>
          <w:szCs w:val="28"/>
        </w:rPr>
      </w:pPr>
      <w:r w:rsidRPr="002B2902">
        <w:rPr>
          <w:rFonts w:ascii="Times New Roman" w:hAnsi="Times New Roman" w:cs="Times New Roman"/>
          <w:b/>
          <w:sz w:val="28"/>
          <w:szCs w:val="28"/>
        </w:rPr>
        <w:t>1</w:t>
      </w:r>
      <w:r w:rsidRPr="006F2866">
        <w:rPr>
          <w:rFonts w:ascii="Times New Roman" w:hAnsi="Times New Roman" w:cs="Times New Roman"/>
          <w:b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Поместите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286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формулу значение которой – адрес на коэффициент </w:t>
      </w:r>
      <w:r w:rsidRPr="006F286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6F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(ячейка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F2866"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hAnsi="Times New Roman" w:cs="Times New Roman"/>
          <w:sz w:val="28"/>
          <w:szCs w:val="28"/>
        </w:rPr>
        <w:t xml:space="preserve">Заполните этой формулой </w:t>
      </w:r>
      <w:r w:rsidRPr="006F28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выбрав предварительно необходимый тип адресации в ней</w:t>
      </w:r>
      <w:r w:rsidRPr="006F28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блок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2866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286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866" w:rsidRDefault="006F2866" w:rsidP="0055159C">
      <w:pPr>
        <w:rPr>
          <w:rFonts w:ascii="Times New Roman" w:hAnsi="Times New Roman" w:cs="Times New Roman"/>
          <w:sz w:val="28"/>
          <w:szCs w:val="28"/>
        </w:rPr>
      </w:pPr>
      <w:r w:rsidRPr="0055159C">
        <w:rPr>
          <w:rFonts w:ascii="Times New Roman" w:hAnsi="Times New Roman" w:cs="Times New Roman"/>
          <w:b/>
          <w:sz w:val="28"/>
          <w:szCs w:val="28"/>
        </w:rPr>
        <w:t>1.5.</w:t>
      </w:r>
      <w:r w:rsidRPr="0055159C">
        <w:rPr>
          <w:rFonts w:ascii="Times New Roman" w:hAnsi="Times New Roman" w:cs="Times New Roman"/>
          <w:b/>
          <w:sz w:val="28"/>
          <w:szCs w:val="28"/>
        </w:rPr>
        <w:tab/>
      </w:r>
      <w:r w:rsidRPr="0055159C">
        <w:rPr>
          <w:rFonts w:ascii="Times New Roman" w:hAnsi="Times New Roman" w:cs="Times New Roman"/>
          <w:sz w:val="28"/>
          <w:szCs w:val="28"/>
        </w:rPr>
        <w:t xml:space="preserve">Заполните столбец </w:t>
      </w:r>
      <w:r w:rsidRPr="005515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159C">
        <w:rPr>
          <w:rFonts w:ascii="Times New Roman" w:hAnsi="Times New Roman" w:cs="Times New Roman"/>
          <w:sz w:val="28"/>
          <w:szCs w:val="28"/>
        </w:rPr>
        <w:t xml:space="preserve"> значениями функции</w:t>
      </w:r>
      <w:r w:rsidR="0055159C">
        <w:rPr>
          <w:rFonts w:ascii="Times New Roman" w:hAnsi="Times New Roman" w:cs="Times New Roman"/>
          <w:sz w:val="28"/>
          <w:szCs w:val="28"/>
        </w:rPr>
        <w:t>:</w:t>
      </w:r>
      <w:r w:rsidR="0055159C" w:rsidRPr="0055159C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1=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</m:t>
        </m:r>
      </m:oMath>
    </w:p>
    <w:p w:rsidR="0055159C" w:rsidRPr="0055159C" w:rsidRDefault="0055159C" w:rsidP="0055159C">
      <w:pPr>
        <w:numPr>
          <w:ilvl w:val="0"/>
          <w:numId w:val="6"/>
        </w:numPr>
        <w:shd w:val="clear" w:color="auto" w:fill="FFFFFF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55159C"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Pr="005515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159C">
        <w:rPr>
          <w:rFonts w:ascii="Times New Roman" w:hAnsi="Times New Roman" w:cs="Times New Roman"/>
          <w:sz w:val="28"/>
          <w:szCs w:val="28"/>
        </w:rPr>
        <w:t>2 занесите</w:t>
      </w:r>
      <w:r>
        <w:rPr>
          <w:rFonts w:ascii="Times New Roman" w:hAnsi="Times New Roman" w:cs="Times New Roman"/>
          <w:sz w:val="28"/>
          <w:szCs w:val="28"/>
        </w:rPr>
        <w:t xml:space="preserve"> формулу</w:t>
      </w:r>
    </w:p>
    <w:p w:rsidR="0055159C" w:rsidRDefault="0055159C" w:rsidP="0055159C">
      <w:pPr>
        <w:shd w:val="clear" w:color="auto" w:fill="FFFFFF"/>
        <w:ind w:left="1069"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9050" cy="581025"/>
            <wp:effectExtent l="0" t="19050" r="76200" b="666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159C" w:rsidRPr="0055159C" w:rsidRDefault="006F2866" w:rsidP="0055159C">
      <w:pPr>
        <w:numPr>
          <w:ilvl w:val="0"/>
          <w:numId w:val="6"/>
        </w:numPr>
        <w:shd w:val="clear" w:color="auto" w:fill="FFFFFF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55159C">
        <w:rPr>
          <w:rFonts w:ascii="Times New Roman" w:hAnsi="Times New Roman" w:cs="Times New Roman"/>
          <w:sz w:val="28"/>
          <w:szCs w:val="28"/>
        </w:rPr>
        <w:t xml:space="preserve">заполните этой формулой ячейки </w:t>
      </w:r>
      <w:r w:rsidRPr="005515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159C">
        <w:rPr>
          <w:rFonts w:ascii="Times New Roman" w:hAnsi="Times New Roman" w:cs="Times New Roman"/>
          <w:sz w:val="28"/>
          <w:szCs w:val="28"/>
        </w:rPr>
        <w:t>3:</w:t>
      </w:r>
      <w:r w:rsidRPr="005515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159C">
        <w:rPr>
          <w:rFonts w:ascii="Times New Roman" w:hAnsi="Times New Roman" w:cs="Times New Roman"/>
          <w:sz w:val="28"/>
          <w:szCs w:val="28"/>
        </w:rPr>
        <w:t>22.</w:t>
      </w:r>
    </w:p>
    <w:p w:rsidR="006F2866" w:rsidRDefault="006F2866" w:rsidP="0055159C">
      <w:pPr>
        <w:shd w:val="clear" w:color="auto" w:fill="FFFFFF"/>
        <w:ind w:left="709" w:right="26"/>
        <w:rPr>
          <w:rFonts w:ascii="Times New Roman" w:hAnsi="Times New Roman" w:cs="Times New Roman"/>
          <w:sz w:val="28"/>
          <w:szCs w:val="28"/>
        </w:rPr>
      </w:pPr>
      <w:r w:rsidRPr="0055159C">
        <w:rPr>
          <w:rFonts w:ascii="Times New Roman" w:hAnsi="Times New Roman" w:cs="Times New Roman"/>
          <w:sz w:val="28"/>
          <w:szCs w:val="28"/>
        </w:rPr>
        <w:t>Столбец заполнился как положительными, так и отрицатель</w:t>
      </w:r>
      <w:r w:rsidRPr="0055159C">
        <w:rPr>
          <w:rFonts w:ascii="Times New Roman" w:hAnsi="Times New Roman" w:cs="Times New Roman"/>
          <w:sz w:val="28"/>
          <w:szCs w:val="28"/>
        </w:rPr>
        <w:softHyphen/>
        <w:t xml:space="preserve">ными значениями функции </w:t>
      </w:r>
      <w:r w:rsidRPr="0055159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5159C">
        <w:rPr>
          <w:rFonts w:ascii="Times New Roman" w:hAnsi="Times New Roman" w:cs="Times New Roman"/>
          <w:sz w:val="28"/>
          <w:szCs w:val="28"/>
        </w:rPr>
        <w:t xml:space="preserve">1. </w:t>
      </w:r>
      <w:r w:rsidR="004D5DD3">
        <w:rPr>
          <w:rFonts w:ascii="Times New Roman" w:hAnsi="Times New Roman" w:cs="Times New Roman"/>
          <w:sz w:val="28"/>
          <w:szCs w:val="28"/>
        </w:rPr>
        <w:t>Проверьте – н</w:t>
      </w:r>
      <w:r w:rsidRPr="0055159C">
        <w:rPr>
          <w:rFonts w:ascii="Times New Roman" w:hAnsi="Times New Roman" w:cs="Times New Roman"/>
          <w:sz w:val="28"/>
          <w:szCs w:val="28"/>
        </w:rPr>
        <w:t>ачальное з</w:t>
      </w:r>
      <w:r w:rsidR="004D5DD3">
        <w:rPr>
          <w:rFonts w:ascii="Times New Roman" w:hAnsi="Times New Roman" w:cs="Times New Roman"/>
          <w:sz w:val="28"/>
          <w:szCs w:val="28"/>
        </w:rPr>
        <w:t xml:space="preserve">начение 3 и конечное значение </w:t>
      </w:r>
      <w:r w:rsidRPr="0055159C">
        <w:rPr>
          <w:rFonts w:ascii="Times New Roman" w:hAnsi="Times New Roman" w:cs="Times New Roman"/>
          <w:sz w:val="28"/>
          <w:szCs w:val="28"/>
        </w:rPr>
        <w:t>3.</w:t>
      </w:r>
    </w:p>
    <w:p w:rsidR="004D5DD3" w:rsidRDefault="0055159C" w:rsidP="004D5DD3">
      <w:pPr>
        <w:shd w:val="clear" w:color="auto" w:fill="FFFFFF"/>
        <w:ind w:right="26"/>
        <w:rPr>
          <w:rFonts w:ascii="Times New Roman" w:hAnsi="Times New Roman" w:cs="Times New Roman"/>
          <w:sz w:val="28"/>
          <w:szCs w:val="28"/>
        </w:rPr>
      </w:pPr>
      <w:r w:rsidRPr="004D5DD3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  <w:t>Аналогичным образом заполните</w:t>
      </w:r>
      <w:r w:rsidR="004D5DD3">
        <w:rPr>
          <w:rFonts w:ascii="Times New Roman" w:hAnsi="Times New Roman" w:cs="Times New Roman"/>
          <w:sz w:val="28"/>
          <w:szCs w:val="28"/>
        </w:rPr>
        <w:t xml:space="preserve"> столбец </w:t>
      </w:r>
      <w:r w:rsidR="004D5D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D5DD3" w:rsidRPr="004D5DD3">
        <w:rPr>
          <w:rFonts w:ascii="Times New Roman" w:hAnsi="Times New Roman" w:cs="Times New Roman"/>
          <w:sz w:val="28"/>
          <w:szCs w:val="28"/>
        </w:rPr>
        <w:t xml:space="preserve"> </w:t>
      </w:r>
      <w:r w:rsidR="004D5DD3">
        <w:rPr>
          <w:rFonts w:ascii="Times New Roman" w:hAnsi="Times New Roman" w:cs="Times New Roman"/>
          <w:sz w:val="28"/>
          <w:szCs w:val="28"/>
        </w:rPr>
        <w:t xml:space="preserve">значениями функции: </w:t>
      </w:r>
    </w:p>
    <w:p w:rsidR="0055159C" w:rsidRDefault="004D5DD3" w:rsidP="004D5DD3">
      <w:pPr>
        <w:shd w:val="clear" w:color="auto" w:fill="FFFFFF"/>
        <w:ind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1=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</m:t>
        </m:r>
      </m:oMath>
    </w:p>
    <w:p w:rsidR="004D5DD3" w:rsidRDefault="004D5DD3" w:rsidP="004D5DD3">
      <w:pPr>
        <w:shd w:val="clear" w:color="auto" w:fill="FFFFFF"/>
        <w:ind w:left="709" w:right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– все значения положительные, н</w:t>
      </w:r>
      <w:r w:rsidRPr="0055159C">
        <w:rPr>
          <w:rFonts w:ascii="Times New Roman" w:hAnsi="Times New Roman" w:cs="Times New Roman"/>
          <w:sz w:val="28"/>
          <w:szCs w:val="28"/>
        </w:rPr>
        <w:t>ачальное з</w:t>
      </w:r>
      <w:r>
        <w:rPr>
          <w:rFonts w:ascii="Times New Roman" w:hAnsi="Times New Roman" w:cs="Times New Roman"/>
          <w:sz w:val="28"/>
          <w:szCs w:val="28"/>
        </w:rPr>
        <w:t xml:space="preserve">начение 3 и конечное значение </w:t>
      </w:r>
      <w:r w:rsidRPr="0055159C">
        <w:rPr>
          <w:rFonts w:ascii="Times New Roman" w:hAnsi="Times New Roman" w:cs="Times New Roman"/>
          <w:sz w:val="28"/>
          <w:szCs w:val="28"/>
        </w:rPr>
        <w:t>3.</w:t>
      </w:r>
    </w:p>
    <w:p w:rsidR="004D5DD3" w:rsidRPr="004D5DD3" w:rsidRDefault="004D5DD3" w:rsidP="004D5DD3">
      <w:pPr>
        <w:shd w:val="clear" w:color="auto" w:fill="FFFFFF"/>
        <w:ind w:left="709" w:right="26" w:hanging="709"/>
        <w:rPr>
          <w:rFonts w:ascii="Times New Roman" w:hAnsi="Times New Roman" w:cs="Times New Roman"/>
          <w:sz w:val="28"/>
          <w:szCs w:val="28"/>
        </w:rPr>
      </w:pPr>
      <w:r w:rsidRPr="004D5DD3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D5DD3">
        <w:rPr>
          <w:rFonts w:ascii="Times New Roman" w:hAnsi="Times New Roman" w:cs="Times New Roman"/>
          <w:sz w:val="28"/>
          <w:szCs w:val="28"/>
        </w:rPr>
        <w:t xml:space="preserve">Заполните столбец </w:t>
      </w:r>
      <w:r w:rsidRPr="004D5D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5DD3">
        <w:rPr>
          <w:rFonts w:ascii="Times New Roman" w:hAnsi="Times New Roman" w:cs="Times New Roman"/>
          <w:sz w:val="28"/>
          <w:szCs w:val="28"/>
        </w:rPr>
        <w:t xml:space="preserve"> значениями функции </w:t>
      </w:r>
      <w:r>
        <w:rPr>
          <w:rFonts w:ascii="Cambria Math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+1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en>
          </m:f>
        </m:oMath>
      </m:oMathPara>
    </w:p>
    <w:p w:rsidR="004D5DD3" w:rsidRPr="004D5DD3" w:rsidRDefault="004D5DD3" w:rsidP="004D5DD3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right="26"/>
        <w:rPr>
          <w:rFonts w:ascii="Times New Roman" w:hAnsi="Times New Roman" w:cs="Times New Roman"/>
          <w:sz w:val="28"/>
          <w:szCs w:val="28"/>
        </w:rPr>
      </w:pPr>
      <w:r w:rsidRPr="004D5DD3">
        <w:rPr>
          <w:rFonts w:ascii="Times New Roman" w:hAnsi="Times New Roman" w:cs="Times New Roman"/>
          <w:sz w:val="28"/>
          <w:szCs w:val="28"/>
        </w:rPr>
        <w:t xml:space="preserve">в ячейку </w:t>
      </w:r>
      <w:r w:rsidRPr="004D5D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5DD3">
        <w:rPr>
          <w:rFonts w:ascii="Times New Roman" w:hAnsi="Times New Roman" w:cs="Times New Roman"/>
          <w:sz w:val="28"/>
          <w:szCs w:val="28"/>
        </w:rPr>
        <w:t>2 занесите формулу:</w:t>
      </w:r>
    </w:p>
    <w:p w:rsidR="004D5DD3" w:rsidRPr="004D5DD3" w:rsidRDefault="004D5DD3" w:rsidP="004D5DD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left="567" w:right="26"/>
        <w:rPr>
          <w:rFonts w:ascii="Times New Roman" w:hAnsi="Times New Roman" w:cs="Times New Roman"/>
          <w:sz w:val="28"/>
          <w:szCs w:val="28"/>
        </w:rPr>
      </w:pPr>
      <w:r w:rsidRPr="004D5D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0625" cy="1066800"/>
            <wp:effectExtent l="0" t="19050" r="85725" b="571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5DD3" w:rsidRPr="004D5DD3" w:rsidRDefault="004D5DD3" w:rsidP="004D5DD3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  <w:r w:rsidRPr="004D5DD3">
        <w:rPr>
          <w:rFonts w:ascii="Times New Roman" w:hAnsi="Times New Roman" w:cs="Times New Roman"/>
          <w:sz w:val="28"/>
          <w:szCs w:val="28"/>
        </w:rPr>
        <w:t xml:space="preserve">заполните этой формулой ячейки </w:t>
      </w:r>
      <w:r w:rsidRPr="004D5D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5DD3">
        <w:rPr>
          <w:rFonts w:ascii="Times New Roman" w:hAnsi="Times New Roman" w:cs="Times New Roman"/>
          <w:sz w:val="28"/>
          <w:szCs w:val="28"/>
        </w:rPr>
        <w:t xml:space="preserve">2: </w:t>
      </w:r>
      <w:r w:rsidRPr="004D5D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5DD3">
        <w:rPr>
          <w:rFonts w:ascii="Times New Roman" w:hAnsi="Times New Roman" w:cs="Times New Roman"/>
          <w:sz w:val="28"/>
          <w:szCs w:val="28"/>
        </w:rPr>
        <w:t>22.</w:t>
      </w:r>
    </w:p>
    <w:p w:rsidR="004D5DD3" w:rsidRPr="004D5DD3" w:rsidRDefault="004D5DD3" w:rsidP="004D5DD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965" w:right="26"/>
        <w:rPr>
          <w:rFonts w:ascii="Times New Roman" w:hAnsi="Times New Roman" w:cs="Times New Roman"/>
          <w:sz w:val="28"/>
          <w:szCs w:val="28"/>
        </w:rPr>
      </w:pPr>
    </w:p>
    <w:p w:rsidR="004D5DD3" w:rsidRPr="004D5DD3" w:rsidRDefault="004D5DD3" w:rsidP="00DA3BFD">
      <w:pPr>
        <w:shd w:val="clear" w:color="auto" w:fill="FFFFFF"/>
        <w:ind w:left="705" w:right="26"/>
        <w:rPr>
          <w:rFonts w:ascii="Times New Roman" w:hAnsi="Times New Roman" w:cs="Times New Roman"/>
          <w:sz w:val="28"/>
          <w:szCs w:val="28"/>
        </w:rPr>
      </w:pPr>
      <w:r w:rsidRPr="004D5DD3">
        <w:rPr>
          <w:rFonts w:ascii="Times New Roman" w:hAnsi="Times New Roman" w:cs="Times New Roman"/>
          <w:sz w:val="28"/>
          <w:szCs w:val="28"/>
        </w:rPr>
        <w:lastRenderedPageBreak/>
        <w:t>Проверьте! Значения функ</w:t>
      </w:r>
      <w:r>
        <w:rPr>
          <w:rFonts w:ascii="Times New Roman" w:hAnsi="Times New Roman" w:cs="Times New Roman"/>
          <w:sz w:val="28"/>
          <w:szCs w:val="28"/>
        </w:rPr>
        <w:t>ции как положительные, так и от</w:t>
      </w:r>
      <w:r w:rsidRPr="004D5DD3">
        <w:rPr>
          <w:rFonts w:ascii="Times New Roman" w:hAnsi="Times New Roman" w:cs="Times New Roman"/>
          <w:sz w:val="28"/>
          <w:szCs w:val="28"/>
        </w:rPr>
        <w:t>рицательные. Начальное значение 6. Конечное значение 6.</w:t>
      </w:r>
    </w:p>
    <w:p w:rsidR="00B70901" w:rsidRDefault="004D5DD3" w:rsidP="00DA3BFD">
      <w:pPr>
        <w:shd w:val="clear" w:color="auto" w:fill="FFFFFF"/>
        <w:tabs>
          <w:tab w:val="left" w:pos="709"/>
        </w:tabs>
        <w:ind w:left="705" w:right="26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BFD">
        <w:rPr>
          <w:rFonts w:ascii="Times New Roman" w:hAnsi="Times New Roman" w:cs="Times New Roman"/>
          <w:b/>
          <w:sz w:val="28"/>
          <w:szCs w:val="28"/>
        </w:rPr>
        <w:tab/>
      </w:r>
      <w:r w:rsidR="00B70901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="00B70901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="00B70901">
        <w:rPr>
          <w:rFonts w:ascii="Times New Roman" w:hAnsi="Times New Roman" w:cs="Times New Roman"/>
          <w:sz w:val="28"/>
          <w:szCs w:val="28"/>
        </w:rPr>
        <w:t xml:space="preserve"> исходные значения в дополнительной таблице и посмотрите за изменениями в основной.</w:t>
      </w:r>
    </w:p>
    <w:p w:rsidR="00774611" w:rsidRDefault="00B70901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3BFD">
        <w:rPr>
          <w:rFonts w:ascii="Times New Roman" w:hAnsi="Times New Roman" w:cs="Times New Roman"/>
          <w:b/>
          <w:sz w:val="28"/>
          <w:szCs w:val="28"/>
        </w:rPr>
        <w:tab/>
      </w:r>
      <w:r w:rsidR="00EB69A9"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267CBC" w:rsidRDefault="00267CBC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</w:p>
    <w:p w:rsidR="00267CBC" w:rsidRDefault="00267CBC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</w:p>
    <w:p w:rsidR="00267CBC" w:rsidRDefault="00267CBC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</w:p>
    <w:p w:rsidR="00267CBC" w:rsidRDefault="00267CBC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</w:p>
    <w:p w:rsidR="00267CBC" w:rsidRDefault="00267CBC" w:rsidP="00086984">
      <w:pPr>
        <w:shd w:val="clear" w:color="auto" w:fill="FFFFFF"/>
        <w:tabs>
          <w:tab w:val="left" w:pos="709"/>
        </w:tabs>
        <w:ind w:right="26"/>
        <w:rPr>
          <w:rFonts w:ascii="Times New Roman" w:hAnsi="Times New Roman" w:cs="Times New Roman"/>
          <w:sz w:val="28"/>
          <w:szCs w:val="28"/>
        </w:rPr>
      </w:pPr>
    </w:p>
    <w:p w:rsidR="00B70901" w:rsidRDefault="00B70901" w:rsidP="00B70901">
      <w:pPr>
        <w:pStyle w:val="a3"/>
        <w:rPr>
          <w:sz w:val="40"/>
          <w:szCs w:val="40"/>
        </w:rPr>
      </w:pPr>
      <w:r>
        <w:rPr>
          <w:sz w:val="40"/>
          <w:szCs w:val="40"/>
        </w:rPr>
        <w:t>Задание 2</w:t>
      </w:r>
      <w:r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Формат</w:t>
      </w:r>
    </w:p>
    <w:p w:rsidR="00B70901" w:rsidRDefault="00B70901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внешний вид таблицы, как показано на рис. 2.</w:t>
      </w:r>
      <w:r w:rsidR="00267CBC">
        <w:rPr>
          <w:rFonts w:ascii="Times New Roman" w:hAnsi="Times New Roman" w:cs="Times New Roman"/>
          <w:sz w:val="28"/>
          <w:szCs w:val="28"/>
        </w:rPr>
        <w:t xml:space="preserve"> Ниже – подробнее.</w:t>
      </w:r>
    </w:p>
    <w:p w:rsidR="00B70901" w:rsidRDefault="00267CBC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48175"/>
            <wp:effectExtent l="0" t="19050" r="85725" b="6667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7CBC" w:rsidRPr="00267CBC" w:rsidRDefault="00267CBC" w:rsidP="000869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1066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B70901" w:rsidRDefault="00B70901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B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Вставьте две пустые строки сверху: </w:t>
      </w:r>
    </w:p>
    <w:p w:rsidR="00B70901" w:rsidRDefault="00B70901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3BFD">
        <w:rPr>
          <w:rFonts w:ascii="Times New Roman" w:hAnsi="Times New Roman" w:cs="Times New Roman"/>
          <w:b/>
          <w:sz w:val="28"/>
          <w:szCs w:val="28"/>
        </w:rPr>
        <w:tab/>
      </w:r>
      <w:r w:rsidRPr="00B70901">
        <w:rPr>
          <w:rFonts w:ascii="Times New Roman" w:hAnsi="Times New Roman" w:cs="Times New Roman"/>
          <w:i/>
          <w:sz w:val="28"/>
          <w:szCs w:val="28"/>
        </w:rPr>
        <w:t>ПКМ</w:t>
      </w:r>
      <w:r>
        <w:rPr>
          <w:rFonts w:ascii="Times New Roman" w:hAnsi="Times New Roman" w:cs="Times New Roman"/>
          <w:sz w:val="28"/>
          <w:szCs w:val="28"/>
        </w:rPr>
        <w:t xml:space="preserve"> на первой строке → вставить → строку.</w:t>
      </w:r>
    </w:p>
    <w:p w:rsidR="00B70901" w:rsidRDefault="00B70901" w:rsidP="00F92B41">
      <w:pPr>
        <w:shd w:val="clear" w:color="auto" w:fill="FFFFFF"/>
        <w:tabs>
          <w:tab w:val="left" w:pos="709"/>
        </w:tabs>
        <w:spacing w:after="0"/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B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Объедините в первых двух строках требуемые ячейки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2):</w:t>
      </w:r>
    </w:p>
    <w:p w:rsidR="00846959" w:rsidRDefault="002F2373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62" style="position:absolute;left:0;text-align:left;margin-left:88.95pt;margin-top:22.75pt;width:180pt;height:57.25pt;z-index:251663360" adj="22428,61801" fillcolor="#ff9">
            <v:shadow on="t"/>
            <v:textbox style="mso-next-textbox:#_x0000_s1134">
              <w:txbxContent>
                <w:p w:rsidR="00846959" w:rsidRPr="00846959" w:rsidRDefault="00846959" w:rsidP="00846959">
                  <w:pPr>
                    <w:pStyle w:val="a7"/>
                    <w:numPr>
                      <w:ilvl w:val="0"/>
                      <w:numId w:val="8"/>
                    </w:numPr>
                    <w:ind w:left="426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46959">
                    <w:rPr>
                      <w:rFonts w:ascii="Arial" w:hAnsi="Arial" w:cs="Arial"/>
                      <w:sz w:val="32"/>
                      <w:szCs w:val="32"/>
                    </w:rPr>
                    <w:t>Выделить нужные ячейки</w:t>
                  </w:r>
                </w:p>
              </w:txbxContent>
            </v:textbox>
          </v:shape>
        </w:pict>
      </w:r>
    </w:p>
    <w:p w:rsidR="00846959" w:rsidRDefault="002F2373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62" style="position:absolute;left:0;text-align:left;margin-left:307.95pt;margin-top:10.75pt;width:150pt;height:57.25pt;z-index:251665408" adj="3046,29825" fillcolor="#ff9">
            <v:shadow on="t"/>
            <v:textbox style="mso-next-textbox:#_x0000_s1136">
              <w:txbxContent>
                <w:p w:rsidR="00846959" w:rsidRPr="00846959" w:rsidRDefault="00846959" w:rsidP="00846959">
                  <w:pPr>
                    <w:pStyle w:val="a7"/>
                    <w:numPr>
                      <w:ilvl w:val="0"/>
                      <w:numId w:val="8"/>
                    </w:numPr>
                    <w:ind w:left="426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Объединить ячейки</w:t>
                  </w:r>
                </w:p>
              </w:txbxContent>
            </v:textbox>
          </v:shape>
        </w:pict>
      </w:r>
    </w:p>
    <w:p w:rsidR="00B70901" w:rsidRDefault="002F2373" w:rsidP="00B70901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35" style="position:absolute;left:0;text-align:left;margin-left:295.95pt;margin-top:54.5pt;width:33.75pt;height:30.75pt;z-index:251664384" filled="f" strokecolor="red" strokeweight="2.25pt">
            <v:shadow on="t"/>
          </v:oval>
        </w:pict>
      </w:r>
      <w:r w:rsidR="00B709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533650"/>
            <wp:effectExtent l="0" t="19050" r="85725" b="5715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B7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959" w:rsidRDefault="00846959" w:rsidP="00DA3BFD">
      <w:pPr>
        <w:shd w:val="clear" w:color="auto" w:fill="FFFFFF"/>
        <w:tabs>
          <w:tab w:val="left" w:pos="709"/>
        </w:tabs>
        <w:ind w:left="605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B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полученные ячейки занесите заголовки таблиц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2).</w:t>
      </w:r>
    </w:p>
    <w:p w:rsidR="00DA3BFD" w:rsidRDefault="00DA3BFD" w:rsidP="00DA3BFD">
      <w:pPr>
        <w:tabs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Сделайте выделение у границ таблицы:</w:t>
      </w:r>
    </w:p>
    <w:p w:rsidR="00DA3BFD" w:rsidRPr="00267CBC" w:rsidRDefault="00DA3BFD" w:rsidP="00DA3BFD">
      <w:pPr>
        <w:tabs>
          <w:tab w:val="left" w:pos="709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Выделить нужные ячейки,</w:t>
      </w:r>
      <w:r w:rsidRPr="00DA3BFD">
        <w:rPr>
          <w:rFonts w:ascii="Times New Roman" w:hAnsi="Times New Roman" w:cs="Times New Roman"/>
          <w:sz w:val="28"/>
          <w:szCs w:val="28"/>
        </w:rPr>
        <w:t xml:space="preserve"> нажав клавишу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BFD">
        <w:rPr>
          <w:rFonts w:ascii="Times New Roman" w:hAnsi="Times New Roman" w:cs="Times New Roman"/>
          <w:i/>
          <w:sz w:val="28"/>
          <w:szCs w:val="28"/>
          <w:lang w:val="en-US"/>
        </w:rPr>
        <w:t>Ctrl</w:t>
      </w:r>
      <w:r w:rsidRPr="00DA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DA3BFD">
        <w:rPr>
          <w:rFonts w:ascii="Times New Roman" w:hAnsi="Times New Roman" w:cs="Times New Roman"/>
          <w:i/>
          <w:sz w:val="28"/>
          <w:szCs w:val="28"/>
        </w:rPr>
        <w:t>ПКМ</w:t>
      </w:r>
      <w:r>
        <w:rPr>
          <w:rFonts w:ascii="Times New Roman" w:hAnsi="Times New Roman" w:cs="Times New Roman"/>
          <w:sz w:val="28"/>
          <w:szCs w:val="28"/>
        </w:rPr>
        <w:t xml:space="preserve"> по выделенным ячейкам → </w:t>
      </w:r>
      <w:r w:rsidRPr="00DA3BFD">
        <w:rPr>
          <w:rFonts w:ascii="Times New Roman" w:hAnsi="Times New Roman" w:cs="Times New Roman"/>
          <w:i/>
          <w:sz w:val="28"/>
          <w:szCs w:val="28"/>
        </w:rPr>
        <w:t>Формат ячеек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 w:rsidRPr="00DA3BFD">
        <w:rPr>
          <w:rFonts w:ascii="Times New Roman" w:hAnsi="Times New Roman" w:cs="Times New Roman"/>
          <w:i/>
          <w:sz w:val="28"/>
          <w:szCs w:val="28"/>
        </w:rPr>
        <w:t>Граница</w:t>
      </w:r>
      <w:r>
        <w:rPr>
          <w:rFonts w:ascii="Times New Roman" w:hAnsi="Times New Roman" w:cs="Times New Roman"/>
          <w:sz w:val="28"/>
          <w:szCs w:val="28"/>
        </w:rPr>
        <w:t xml:space="preserve"> → Отметить «</w:t>
      </w:r>
      <w:r w:rsidRPr="00DA3BFD">
        <w:rPr>
          <w:rFonts w:ascii="Times New Roman" w:hAnsi="Times New Roman" w:cs="Times New Roman"/>
          <w:i/>
          <w:sz w:val="28"/>
          <w:szCs w:val="28"/>
        </w:rPr>
        <w:t>внешние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DA3BFD">
        <w:rPr>
          <w:rFonts w:ascii="Times New Roman" w:hAnsi="Times New Roman" w:cs="Times New Roman"/>
          <w:i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» → </w:t>
      </w:r>
      <w:r w:rsidRPr="00DA3BFD">
        <w:rPr>
          <w:rFonts w:ascii="Times New Roman" w:hAnsi="Times New Roman" w:cs="Times New Roman"/>
          <w:i/>
          <w:sz w:val="28"/>
          <w:szCs w:val="28"/>
          <w:lang w:val="en-US"/>
        </w:rPr>
        <w:t>Ok</w:t>
      </w:r>
      <w:r w:rsidR="00267CBC">
        <w:rPr>
          <w:rFonts w:ascii="Times New Roman" w:hAnsi="Times New Roman" w:cs="Times New Roman"/>
          <w:i/>
          <w:sz w:val="28"/>
          <w:szCs w:val="28"/>
        </w:rPr>
        <w:t>.</w:t>
      </w:r>
    </w:p>
    <w:p w:rsidR="00DA3BFD" w:rsidRDefault="00DA3BFD" w:rsidP="00DA3BFD">
      <w:pPr>
        <w:tabs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267CBC">
        <w:rPr>
          <w:rFonts w:ascii="Times New Roman" w:hAnsi="Times New Roman" w:cs="Times New Roman"/>
          <w:sz w:val="28"/>
          <w:szCs w:val="28"/>
        </w:rPr>
        <w:t>заливку ячеек таблицы (см. рис. 2)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901" w:rsidRDefault="00DA3BFD" w:rsidP="00F92B41">
      <w:pPr>
        <w:tabs>
          <w:tab w:val="left" w:pos="709"/>
        </w:tabs>
        <w:ind w:left="709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Выделить нужные ячейки,</w:t>
      </w:r>
      <w:r w:rsidRPr="00DA3BFD">
        <w:rPr>
          <w:rFonts w:ascii="Times New Roman" w:hAnsi="Times New Roman" w:cs="Times New Roman"/>
          <w:sz w:val="28"/>
          <w:szCs w:val="28"/>
        </w:rPr>
        <w:t xml:space="preserve"> нажав клавишу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BFD">
        <w:rPr>
          <w:rFonts w:ascii="Times New Roman" w:hAnsi="Times New Roman" w:cs="Times New Roman"/>
          <w:i/>
          <w:sz w:val="28"/>
          <w:szCs w:val="28"/>
          <w:lang w:val="en-US"/>
        </w:rPr>
        <w:t>Ctrl</w:t>
      </w:r>
      <w:r w:rsidRPr="00DA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DA3BFD">
        <w:rPr>
          <w:rFonts w:ascii="Times New Roman" w:hAnsi="Times New Roman" w:cs="Times New Roman"/>
          <w:i/>
          <w:sz w:val="28"/>
          <w:szCs w:val="28"/>
        </w:rPr>
        <w:t>ПКМ</w:t>
      </w:r>
      <w:r>
        <w:rPr>
          <w:rFonts w:ascii="Times New Roman" w:hAnsi="Times New Roman" w:cs="Times New Roman"/>
          <w:sz w:val="28"/>
          <w:szCs w:val="28"/>
        </w:rPr>
        <w:t xml:space="preserve"> по выделенным ячейкам → </w:t>
      </w:r>
      <w:r w:rsidRPr="00DA3BFD">
        <w:rPr>
          <w:rFonts w:ascii="Times New Roman" w:hAnsi="Times New Roman" w:cs="Times New Roman"/>
          <w:i/>
          <w:sz w:val="28"/>
          <w:szCs w:val="28"/>
        </w:rPr>
        <w:t>Формат ячеек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 w:rsidR="00267CBC">
        <w:rPr>
          <w:rFonts w:ascii="Times New Roman" w:hAnsi="Times New Roman" w:cs="Times New Roman"/>
          <w:i/>
          <w:sz w:val="28"/>
          <w:szCs w:val="28"/>
        </w:rPr>
        <w:t>Заливка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 w:rsidR="00267CBC">
        <w:rPr>
          <w:rFonts w:ascii="Times New Roman" w:hAnsi="Times New Roman" w:cs="Times New Roman"/>
          <w:sz w:val="28"/>
          <w:szCs w:val="28"/>
        </w:rPr>
        <w:t xml:space="preserve">Выбрать цвет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Pr="00DA3BFD">
        <w:rPr>
          <w:rFonts w:ascii="Times New Roman" w:hAnsi="Times New Roman" w:cs="Times New Roman"/>
          <w:i/>
          <w:sz w:val="28"/>
          <w:szCs w:val="28"/>
          <w:lang w:val="en-US"/>
        </w:rPr>
        <w:t>Ok</w:t>
      </w:r>
      <w:r w:rsidR="00267CBC">
        <w:rPr>
          <w:rFonts w:ascii="Times New Roman" w:hAnsi="Times New Roman" w:cs="Times New Roman"/>
          <w:i/>
          <w:sz w:val="28"/>
          <w:szCs w:val="28"/>
        </w:rPr>
        <w:t>.</w:t>
      </w:r>
    </w:p>
    <w:p w:rsidR="002B2902" w:rsidRDefault="002B2902" w:rsidP="002B2902">
      <w:pPr>
        <w:tabs>
          <w:tab w:val="left" w:pos="709"/>
        </w:tabs>
        <w:ind w:left="709" w:right="-1" w:hanging="705"/>
        <w:jc w:val="both"/>
        <w:rPr>
          <w:rFonts w:ascii="Times New Roman" w:hAnsi="Times New Roman" w:cs="Times New Roman"/>
          <w:sz w:val="28"/>
          <w:szCs w:val="28"/>
        </w:rPr>
      </w:pPr>
      <w:r w:rsidRPr="002B2902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Сохраните свою работу под именем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</w:rPr>
        <w:t>2_1</w:t>
      </w:r>
      <w:r w:rsidRPr="00EB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вам потребуется для дальнейших практических работ. </w:t>
      </w:r>
    </w:p>
    <w:p w:rsidR="002B2902" w:rsidRDefault="002B2902" w:rsidP="002B2902">
      <w:pPr>
        <w:shd w:val="clear" w:color="auto" w:fill="FFFFFF"/>
        <w:tabs>
          <w:tab w:val="left" w:pos="709"/>
        </w:tabs>
        <w:ind w:left="709" w:right="26" w:hanging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результат преподавателю.</w:t>
      </w:r>
    </w:p>
    <w:p w:rsidR="002B2902" w:rsidRPr="002B2902" w:rsidRDefault="002B2902" w:rsidP="002B290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2B2902" w:rsidRPr="002B2902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numPicBullet w:numPicBulletId="1">
    <w:pict>
      <v:shape id="_x0000_i1027" type="#_x0000_t75" style="width:249.75pt;height:249.75pt" o:bullet="t">
        <v:imagedata r:id="rId2" o:title="excel-2007"/>
      </v:shape>
    </w:pict>
  </w:numPicBullet>
  <w:numPicBullet w:numPicBulletId="2">
    <w:pict>
      <v:shape id="_x0000_i1028" type="#_x0000_t75" style="width:192pt;height:192pt" o:bullet="t">
        <v:imagedata r:id="rId3" o:title="logo-Excel-2010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10FC9"/>
    <w:rsid w:val="000855DE"/>
    <w:rsid w:val="00086984"/>
    <w:rsid w:val="000B67CB"/>
    <w:rsid w:val="00143DD6"/>
    <w:rsid w:val="00191147"/>
    <w:rsid w:val="001A2F8E"/>
    <w:rsid w:val="001D6F57"/>
    <w:rsid w:val="00201D7C"/>
    <w:rsid w:val="00204508"/>
    <w:rsid w:val="00267CBC"/>
    <w:rsid w:val="0029698C"/>
    <w:rsid w:val="002B1792"/>
    <w:rsid w:val="002B2902"/>
    <w:rsid w:val="002B2CBA"/>
    <w:rsid w:val="002F2373"/>
    <w:rsid w:val="003717B5"/>
    <w:rsid w:val="00392873"/>
    <w:rsid w:val="003D516D"/>
    <w:rsid w:val="00443ED6"/>
    <w:rsid w:val="004731FC"/>
    <w:rsid w:val="0049067E"/>
    <w:rsid w:val="004C3695"/>
    <w:rsid w:val="004D5DD3"/>
    <w:rsid w:val="005225EE"/>
    <w:rsid w:val="0055159C"/>
    <w:rsid w:val="00562FBD"/>
    <w:rsid w:val="005A0883"/>
    <w:rsid w:val="005F11B5"/>
    <w:rsid w:val="005F4EC2"/>
    <w:rsid w:val="006230FA"/>
    <w:rsid w:val="006C6CF6"/>
    <w:rsid w:val="006F2866"/>
    <w:rsid w:val="006F7222"/>
    <w:rsid w:val="007108D9"/>
    <w:rsid w:val="00732904"/>
    <w:rsid w:val="007341CB"/>
    <w:rsid w:val="00755E2B"/>
    <w:rsid w:val="00774611"/>
    <w:rsid w:val="007820CA"/>
    <w:rsid w:val="007A4C75"/>
    <w:rsid w:val="00802A7D"/>
    <w:rsid w:val="00812AAC"/>
    <w:rsid w:val="008363C0"/>
    <w:rsid w:val="008379E0"/>
    <w:rsid w:val="00846959"/>
    <w:rsid w:val="008C16C4"/>
    <w:rsid w:val="008D47FA"/>
    <w:rsid w:val="008F1D1F"/>
    <w:rsid w:val="00920E13"/>
    <w:rsid w:val="00922BBD"/>
    <w:rsid w:val="00952C43"/>
    <w:rsid w:val="009772FC"/>
    <w:rsid w:val="009E2C65"/>
    <w:rsid w:val="009F1066"/>
    <w:rsid w:val="00A370CE"/>
    <w:rsid w:val="00A6583D"/>
    <w:rsid w:val="00A82A4E"/>
    <w:rsid w:val="00AD0B53"/>
    <w:rsid w:val="00AE46B5"/>
    <w:rsid w:val="00B17511"/>
    <w:rsid w:val="00B423B0"/>
    <w:rsid w:val="00B47002"/>
    <w:rsid w:val="00B60D9B"/>
    <w:rsid w:val="00B70901"/>
    <w:rsid w:val="00B737B4"/>
    <w:rsid w:val="00C17749"/>
    <w:rsid w:val="00C337DD"/>
    <w:rsid w:val="00C61040"/>
    <w:rsid w:val="00CA23FA"/>
    <w:rsid w:val="00CA2CE8"/>
    <w:rsid w:val="00CE7F9E"/>
    <w:rsid w:val="00D20196"/>
    <w:rsid w:val="00D87811"/>
    <w:rsid w:val="00D924AB"/>
    <w:rsid w:val="00DA3BFD"/>
    <w:rsid w:val="00DA7C94"/>
    <w:rsid w:val="00E0584D"/>
    <w:rsid w:val="00E83069"/>
    <w:rsid w:val="00EB0B09"/>
    <w:rsid w:val="00EB3F63"/>
    <w:rsid w:val="00EB69A9"/>
    <w:rsid w:val="00ED7A92"/>
    <w:rsid w:val="00EE0AE2"/>
    <w:rsid w:val="00F17878"/>
    <w:rsid w:val="00F576E3"/>
    <w:rsid w:val="00F60C02"/>
    <w:rsid w:val="00F77626"/>
    <w:rsid w:val="00F92B41"/>
    <w:rsid w:val="00FA286B"/>
    <w:rsid w:val="00FB413B"/>
    <w:rsid w:val="00FE5D6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>
      <o:colormru v:ext="edit" colors="#ff9,#4209e1,#0a14e0"/>
      <o:colormenu v:ext="edit" fillcolor="none" strokecolor="red"/>
    </o:shapedefaults>
    <o:shapelayout v:ext="edit">
      <o:idmap v:ext="edit" data="1"/>
      <o:rules v:ext="edit">
        <o:r id="V:Rule1" type="callout" idref="#_x0000_s1129"/>
        <o:r id="V:Rule2" type="callout" idref="#_x0000_s1133"/>
        <o:r id="V:Rule3" type="callout" idref="#_x0000_s1131"/>
        <o:r id="V:Rule4" type="callout" idref="#_x0000_s1130"/>
        <o:r id="V:Rule5" type="callout" idref="#_x0000_s1132"/>
        <o:r id="V:Rule6" type="callout" idref="#_x0000_s1134"/>
        <o:r id="V:Rule7" type="callout" idref="#_x0000_s1136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33</cp:revision>
  <dcterms:created xsi:type="dcterms:W3CDTF">2012-10-27T17:15:00Z</dcterms:created>
  <dcterms:modified xsi:type="dcterms:W3CDTF">2012-12-01T14:26:00Z</dcterms:modified>
</cp:coreProperties>
</file>